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9A07" w14:textId="77777777" w:rsidR="00FC2AC6" w:rsidRDefault="00FC2AC6">
      <w:pPr>
        <w:pStyle w:val="Corpodetexto"/>
        <w:spacing w:before="123"/>
      </w:pPr>
    </w:p>
    <w:p w14:paraId="468BA3EF" w14:textId="77777777" w:rsidR="00FC2AC6" w:rsidRDefault="00BA7CFA">
      <w:pPr>
        <w:pStyle w:val="Corpodetexto"/>
        <w:spacing w:before="0"/>
        <w:ind w:left="1248"/>
      </w:pPr>
      <w:r>
        <w:rPr>
          <w:noProof/>
        </w:rPr>
        <mc:AlternateContent>
          <mc:Choice Requires="wps">
            <w:drawing>
              <wp:inline distT="0" distB="0" distL="0" distR="0" wp14:anchorId="07650580" wp14:editId="4990B0E1">
                <wp:extent cx="5618480" cy="33845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8480" cy="338455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txbx>
                        <w:txbxContent>
                          <w:p w14:paraId="7752CE26" w14:textId="77777777" w:rsidR="00FC2AC6" w:rsidRDefault="00BA7CFA">
                            <w:pPr>
                              <w:ind w:left="4082" w:hanging="376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MODELO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AUTODECLARAÇÃO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INSCRIÇÕES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ETNIA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NEGRA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OU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PARDA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65058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42.4pt;height: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" fillcolor="#a8d08d" stroked="f">
                <v:textbox inset="0,0,0,0">
                  <w:txbxContent>
                    <w:p w14:paraId="7752CE26" w14:textId="77777777" w:rsidR="00FC2AC6" w:rsidRDefault="00BA7CFA">
                      <w:pPr>
                        <w:ind w:left="4082" w:hanging="376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MODELO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AUTODECLARAÇÃO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INSCRIÇÕES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ETNIA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NEGRA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OU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PARDA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CD3CC" w14:textId="77777777" w:rsidR="00FC2AC6" w:rsidRDefault="00FC2AC6">
      <w:pPr>
        <w:pStyle w:val="Corpodetexto"/>
        <w:spacing w:before="0"/>
      </w:pPr>
    </w:p>
    <w:p w14:paraId="4AF6405B" w14:textId="77777777" w:rsidR="00FC2AC6" w:rsidRDefault="00FC2AC6">
      <w:pPr>
        <w:pStyle w:val="Corpodetexto"/>
        <w:spacing w:before="0"/>
      </w:pPr>
    </w:p>
    <w:p w14:paraId="640FB7A7" w14:textId="77777777" w:rsidR="00FC2AC6" w:rsidRDefault="00FC2AC6">
      <w:pPr>
        <w:pStyle w:val="Corpodetexto"/>
        <w:spacing w:before="55"/>
      </w:pPr>
    </w:p>
    <w:p w14:paraId="4A055E47" w14:textId="77777777" w:rsidR="00FC2AC6" w:rsidRDefault="00BA7CFA">
      <w:pPr>
        <w:spacing w:before="1"/>
        <w:ind w:left="2222"/>
        <w:rPr>
          <w:b/>
          <w:sz w:val="20"/>
        </w:rPr>
      </w:pPr>
      <w:r>
        <w:rPr>
          <w:b/>
          <w:sz w:val="20"/>
        </w:rPr>
        <w:t>AUTODECLARAÇÃO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ETNIA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NEGRA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CONCURSO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MARIÓPOLIS</w:t>
      </w:r>
    </w:p>
    <w:p w14:paraId="4AFEB71D" w14:textId="77777777" w:rsidR="00FC2AC6" w:rsidRDefault="00FC2AC6">
      <w:pPr>
        <w:pStyle w:val="Corpodetexto"/>
        <w:spacing w:before="0"/>
        <w:rPr>
          <w:b/>
        </w:rPr>
      </w:pPr>
    </w:p>
    <w:p w14:paraId="28C3ADE7" w14:textId="77777777" w:rsidR="00FC2AC6" w:rsidRDefault="00FC2AC6">
      <w:pPr>
        <w:pStyle w:val="Corpodetexto"/>
        <w:spacing w:before="0"/>
        <w:rPr>
          <w:b/>
        </w:rPr>
      </w:pPr>
    </w:p>
    <w:p w14:paraId="75F32CA3" w14:textId="77777777" w:rsidR="00FC2AC6" w:rsidRDefault="00FC2AC6">
      <w:pPr>
        <w:pStyle w:val="Corpodetexto"/>
        <w:spacing w:before="0"/>
        <w:rPr>
          <w:b/>
        </w:rPr>
      </w:pPr>
    </w:p>
    <w:p w14:paraId="0D04727D" w14:textId="77777777" w:rsidR="00FC2AC6" w:rsidRDefault="00FC2AC6">
      <w:pPr>
        <w:pStyle w:val="Corpodetexto"/>
        <w:spacing w:before="134"/>
        <w:rPr>
          <w:b/>
        </w:rPr>
      </w:pPr>
    </w:p>
    <w:p w14:paraId="7EA8CFE4" w14:textId="77777777" w:rsidR="00FC2AC6" w:rsidRDefault="00BA7CFA">
      <w:pPr>
        <w:pStyle w:val="Corpodetexto"/>
        <w:tabs>
          <w:tab w:val="left" w:pos="3562"/>
          <w:tab w:val="left" w:pos="5163"/>
          <w:tab w:val="left" w:pos="5743"/>
          <w:tab w:val="left" w:pos="6382"/>
          <w:tab w:val="left" w:pos="7907"/>
        </w:tabs>
        <w:spacing w:before="0" w:line="264" w:lineRule="auto"/>
        <w:ind w:left="1277" w:right="707"/>
        <w:jc w:val="both"/>
      </w:pPr>
      <w:r>
        <w:t>Eu,</w:t>
      </w:r>
      <w:r>
        <w:rPr>
          <w:spacing w:val="4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(nome completo), portador do documento de identidade/R.G.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órgão expedidor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UF</w:t>
      </w:r>
      <w:r>
        <w:rPr>
          <w:spacing w:val="-14"/>
        </w:rPr>
        <w:t xml:space="preserve"> 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>,</w:t>
      </w:r>
      <w:r>
        <w:rPr>
          <w:spacing w:val="-14"/>
        </w:rPr>
        <w:t xml:space="preserve"> </w:t>
      </w:r>
      <w:r>
        <w:t>inscrito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 xml:space="preserve">CPF sob o nº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negro</w:t>
      </w:r>
      <w:r>
        <w:rPr>
          <w:spacing w:val="-3"/>
        </w:rPr>
        <w:t xml:space="preserve"> </w:t>
      </w:r>
      <w:r>
        <w:t>(a),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cor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preta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parda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opto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concorrer</w:t>
      </w:r>
      <w:r>
        <w:rPr>
          <w:spacing w:val="-3"/>
        </w:rPr>
        <w:t xml:space="preserve"> </w:t>
      </w:r>
      <w:r>
        <w:t>às vagas</w:t>
      </w:r>
      <w:r>
        <w:rPr>
          <w:spacing w:val="-14"/>
        </w:rPr>
        <w:t xml:space="preserve"> </w:t>
      </w:r>
      <w:r>
        <w:t>reservadas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termos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Paraná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14274/2003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posteriores</w:t>
      </w:r>
      <w:r>
        <w:rPr>
          <w:spacing w:val="-13"/>
        </w:rPr>
        <w:t xml:space="preserve"> </w:t>
      </w:r>
      <w:r>
        <w:t>alterações</w:t>
      </w:r>
      <w:r>
        <w:rPr>
          <w:spacing w:val="-13"/>
        </w:rPr>
        <w:t xml:space="preserve"> </w:t>
      </w:r>
      <w:r>
        <w:t xml:space="preserve">para a cargo/emprego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2D3C5DA8" w14:textId="77777777" w:rsidR="00FC2AC6" w:rsidRDefault="00FC2AC6">
      <w:pPr>
        <w:pStyle w:val="Corpodetexto"/>
        <w:spacing w:before="28"/>
      </w:pPr>
    </w:p>
    <w:p w14:paraId="7FE1CB5F" w14:textId="77777777" w:rsidR="00FC2AC6" w:rsidRDefault="00BA7CFA">
      <w:pPr>
        <w:pStyle w:val="Corpodetexto"/>
        <w:spacing w:before="0"/>
        <w:ind w:left="1277"/>
        <w:jc w:val="both"/>
      </w:pPr>
      <w:r>
        <w:t>Declaro,</w:t>
      </w:r>
      <w:r>
        <w:rPr>
          <w:spacing w:val="-6"/>
        </w:rPr>
        <w:t xml:space="preserve"> </w:t>
      </w:r>
      <w:r>
        <w:t>ainda,</w:t>
      </w:r>
      <w:r>
        <w:rPr>
          <w:spacing w:val="-3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ciente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que:</w:t>
      </w:r>
    </w:p>
    <w:p w14:paraId="1443F772" w14:textId="77777777" w:rsidR="00FC2AC6" w:rsidRDefault="00BA7CFA">
      <w:pPr>
        <w:pStyle w:val="PargrafodaLista"/>
        <w:numPr>
          <w:ilvl w:val="0"/>
          <w:numId w:val="1"/>
        </w:numPr>
        <w:tabs>
          <w:tab w:val="left" w:pos="1496"/>
        </w:tabs>
        <w:spacing w:before="24" w:line="264" w:lineRule="auto"/>
        <w:ind w:right="711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vagas</w:t>
      </w:r>
      <w:r>
        <w:rPr>
          <w:spacing w:val="-6"/>
          <w:sz w:val="20"/>
        </w:rPr>
        <w:t xml:space="preserve"> </w:t>
      </w:r>
      <w:r>
        <w:rPr>
          <w:sz w:val="20"/>
        </w:rPr>
        <w:t>reservadas</w:t>
      </w:r>
      <w:r>
        <w:rPr>
          <w:spacing w:val="-7"/>
          <w:sz w:val="20"/>
        </w:rPr>
        <w:t xml:space="preserve"> </w:t>
      </w:r>
      <w:r>
        <w:rPr>
          <w:sz w:val="20"/>
        </w:rPr>
        <w:t>destinam-se</w:t>
      </w:r>
      <w:r>
        <w:rPr>
          <w:spacing w:val="-6"/>
          <w:sz w:val="20"/>
        </w:rPr>
        <w:t xml:space="preserve"> </w:t>
      </w:r>
      <w:r>
        <w:rPr>
          <w:sz w:val="20"/>
        </w:rPr>
        <w:t>às</w:t>
      </w:r>
      <w:r>
        <w:rPr>
          <w:spacing w:val="-6"/>
          <w:sz w:val="20"/>
        </w:rPr>
        <w:t xml:space="preserve"> </w:t>
      </w:r>
      <w:r>
        <w:rPr>
          <w:sz w:val="20"/>
        </w:rPr>
        <w:t>pessoas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apresentem</w:t>
      </w:r>
      <w:r>
        <w:rPr>
          <w:spacing w:val="-5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4"/>
          <w:sz w:val="20"/>
        </w:rPr>
        <w:t xml:space="preserve"> </w:t>
      </w:r>
      <w:r>
        <w:rPr>
          <w:sz w:val="20"/>
        </w:rPr>
        <w:t>fenotípicas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pessoa negra que</w:t>
      </w:r>
      <w:r>
        <w:rPr>
          <w:spacing w:val="-1"/>
          <w:sz w:val="20"/>
        </w:rPr>
        <w:t xml:space="preserve"> </w:t>
      </w:r>
      <w:r>
        <w:rPr>
          <w:sz w:val="20"/>
        </w:rPr>
        <w:t>assim</w:t>
      </w:r>
      <w:r>
        <w:rPr>
          <w:spacing w:val="-1"/>
          <w:sz w:val="20"/>
        </w:rPr>
        <w:t xml:space="preserve"> </w:t>
      </w:r>
      <w:r>
        <w:rPr>
          <w:sz w:val="20"/>
        </w:rPr>
        <w:t>sejam</w:t>
      </w:r>
      <w:r>
        <w:rPr>
          <w:spacing w:val="-1"/>
          <w:sz w:val="20"/>
        </w:rPr>
        <w:t xml:space="preserve"> </w:t>
      </w:r>
      <w:r>
        <w:rPr>
          <w:sz w:val="20"/>
        </w:rPr>
        <w:t>socialmente</w:t>
      </w:r>
      <w:r>
        <w:rPr>
          <w:spacing w:val="-1"/>
          <w:sz w:val="20"/>
        </w:rPr>
        <w:t xml:space="preserve"> </w:t>
      </w:r>
      <w:r>
        <w:rPr>
          <w:sz w:val="20"/>
        </w:rPr>
        <w:t>reconhecidas, não sendo suficiente</w:t>
      </w:r>
      <w:r>
        <w:rPr>
          <w:spacing w:val="-1"/>
          <w:sz w:val="20"/>
        </w:rPr>
        <w:t xml:space="preserve"> </w:t>
      </w:r>
      <w:r>
        <w:rPr>
          <w:sz w:val="20"/>
        </w:rPr>
        <w:t>minha identificação pessoal e subjetiva;</w:t>
      </w:r>
    </w:p>
    <w:p w14:paraId="0E7894AD" w14:textId="77777777" w:rsidR="00FC2AC6" w:rsidRDefault="00BA7CFA">
      <w:pPr>
        <w:pStyle w:val="PargrafodaLista"/>
        <w:numPr>
          <w:ilvl w:val="0"/>
          <w:numId w:val="1"/>
        </w:numPr>
        <w:tabs>
          <w:tab w:val="left" w:pos="1498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termos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Edital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Abertura,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autodeclaração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mim</w:t>
      </w:r>
      <w:r>
        <w:rPr>
          <w:spacing w:val="-5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analisada pela Comissão Especial, a qual poderá, a qualquer tempo, convocar-me para entrevista </w:t>
      </w:r>
      <w:r>
        <w:rPr>
          <w:sz w:val="20"/>
        </w:rPr>
        <w:t>pessoal;</w:t>
      </w:r>
    </w:p>
    <w:p w14:paraId="42EC7688" w14:textId="77777777" w:rsidR="00FC2AC6" w:rsidRDefault="00BA7CFA">
      <w:pPr>
        <w:pStyle w:val="PargrafodaLista"/>
        <w:numPr>
          <w:ilvl w:val="0"/>
          <w:numId w:val="1"/>
        </w:numPr>
        <w:tabs>
          <w:tab w:val="left" w:pos="1580"/>
        </w:tabs>
        <w:spacing w:line="264" w:lineRule="auto"/>
        <w:ind w:right="713" w:firstLine="0"/>
        <w:jc w:val="both"/>
        <w:rPr>
          <w:sz w:val="20"/>
        </w:rPr>
      </w:pPr>
      <w:r>
        <w:rPr>
          <w:sz w:val="20"/>
        </w:rPr>
        <w:t>se no procedimento adotado pela Comissão Especial para Avaliação da Veracidade da Autodeclaração de Candidatos Negros for verificada a falsidade da autodeclaração, serei eliminado do</w:t>
      </w:r>
      <w:r>
        <w:rPr>
          <w:spacing w:val="-4"/>
          <w:sz w:val="20"/>
        </w:rPr>
        <w:t xml:space="preserve"> </w:t>
      </w:r>
      <w:r>
        <w:rPr>
          <w:sz w:val="20"/>
        </w:rPr>
        <w:t>Concurso</w:t>
      </w:r>
      <w:r>
        <w:rPr>
          <w:spacing w:val="-5"/>
          <w:sz w:val="20"/>
        </w:rPr>
        <w:t xml:space="preserve"> </w:t>
      </w:r>
      <w:r>
        <w:rPr>
          <w:sz w:val="20"/>
        </w:rPr>
        <w:t>Público</w:t>
      </w:r>
      <w:r>
        <w:rPr>
          <w:spacing w:val="-3"/>
          <w:sz w:val="20"/>
        </w:rPr>
        <w:t xml:space="preserve"> </w:t>
      </w:r>
      <w:r>
        <w:rPr>
          <w:sz w:val="20"/>
        </w:rPr>
        <w:t>após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qual</w:t>
      </w:r>
      <w:r>
        <w:rPr>
          <w:spacing w:val="-6"/>
          <w:sz w:val="20"/>
        </w:rPr>
        <w:t xml:space="preserve"> </w:t>
      </w:r>
      <w:r>
        <w:rPr>
          <w:sz w:val="20"/>
        </w:rPr>
        <w:t>me</w:t>
      </w:r>
      <w:r>
        <w:rPr>
          <w:spacing w:val="-6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z w:val="20"/>
        </w:rPr>
        <w:t>assegurado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contraditório e a ampla defesa, sem prejuízo de outras sanções cabíveis.</w:t>
      </w:r>
    </w:p>
    <w:p w14:paraId="048C1667" w14:textId="77777777" w:rsidR="00FC2AC6" w:rsidRDefault="00FC2AC6">
      <w:pPr>
        <w:pStyle w:val="Corpodetexto"/>
        <w:spacing w:before="0"/>
      </w:pPr>
    </w:p>
    <w:p w14:paraId="0D441C7A" w14:textId="77777777" w:rsidR="00FC2AC6" w:rsidRDefault="00FC2AC6">
      <w:pPr>
        <w:pStyle w:val="Corpodetexto"/>
        <w:spacing w:before="25"/>
      </w:pPr>
    </w:p>
    <w:p w14:paraId="09052A7F" w14:textId="77777777" w:rsidR="00FC2AC6" w:rsidRDefault="00BA7CFA">
      <w:pPr>
        <w:pStyle w:val="Corpodetexto"/>
        <w:tabs>
          <w:tab w:val="left" w:pos="3100"/>
          <w:tab w:val="left" w:pos="3740"/>
          <w:tab w:val="left" w:pos="5234"/>
        </w:tabs>
        <w:spacing w:before="0"/>
        <w:ind w:left="1277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4"/>
        </w:rPr>
        <w:t xml:space="preserve"> 2025.</w:t>
      </w:r>
    </w:p>
    <w:p w14:paraId="263C0A21" w14:textId="77777777" w:rsidR="00FC2AC6" w:rsidRDefault="00FC2AC6">
      <w:pPr>
        <w:pStyle w:val="Corpodetexto"/>
        <w:spacing w:before="0"/>
      </w:pPr>
    </w:p>
    <w:p w14:paraId="685D4C1C" w14:textId="77777777" w:rsidR="00FC2AC6" w:rsidRDefault="00FC2AC6">
      <w:pPr>
        <w:pStyle w:val="Corpodetexto"/>
        <w:spacing w:before="0"/>
      </w:pPr>
    </w:p>
    <w:p w14:paraId="5E3DA9E2" w14:textId="77777777" w:rsidR="00FC2AC6" w:rsidRDefault="00BA7CFA">
      <w:pPr>
        <w:pStyle w:val="Corpodetexto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E761D" wp14:editId="47661039">
                <wp:simplePos x="0" y="0"/>
                <wp:positionH relativeFrom="page">
                  <wp:posOffset>2474086</wp:posOffset>
                </wp:positionH>
                <wp:positionV relativeFrom="paragraph">
                  <wp:posOffset>321834</wp:posOffset>
                </wp:positionV>
                <wp:extent cx="2791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051" y="0"/>
                              </a:lnTo>
                            </a:path>
                          </a:pathLst>
                        </a:custGeom>
                        <a:ln w="7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39FA5" id="Graphic 3" o:spid="_x0000_s1026" style="position:absolute;margin-left:194.8pt;margin-top:25.35pt;width:21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" path="m,l2791051,e" filled="f" strokeweight=".20411mm">
                <v:path arrowok="t"/>
                <w10:wrap type="topAndBottom" anchorx="page"/>
              </v:shape>
            </w:pict>
          </mc:Fallback>
        </mc:AlternateContent>
      </w:r>
    </w:p>
    <w:p w14:paraId="7EAB2986" w14:textId="77777777" w:rsidR="00FC2AC6" w:rsidRDefault="00BA7CFA">
      <w:pPr>
        <w:pStyle w:val="Corpodetexto"/>
        <w:spacing w:before="60"/>
        <w:ind w:left="506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candidato</w:t>
      </w:r>
    </w:p>
    <w:sectPr w:rsidR="00FC2AC6">
      <w:headerReference w:type="default" r:id="rId7"/>
      <w:pgSz w:w="11910" w:h="16840"/>
      <w:pgMar w:top="2260" w:right="708" w:bottom="280" w:left="425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D7E2" w14:textId="77777777" w:rsidR="00000000" w:rsidRDefault="00BA7CFA">
      <w:r>
        <w:separator/>
      </w:r>
    </w:p>
  </w:endnote>
  <w:endnote w:type="continuationSeparator" w:id="0">
    <w:p w14:paraId="231CD5BC" w14:textId="77777777" w:rsidR="00000000" w:rsidRDefault="00BA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944CF" w14:textId="77777777" w:rsidR="00000000" w:rsidRDefault="00BA7CFA">
      <w:r>
        <w:separator/>
      </w:r>
    </w:p>
  </w:footnote>
  <w:footnote w:type="continuationSeparator" w:id="0">
    <w:p w14:paraId="707DED11" w14:textId="77777777" w:rsidR="00000000" w:rsidRDefault="00BA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F7A7" w14:textId="77777777" w:rsidR="00FC2AC6" w:rsidRDefault="00BA7CFA">
    <w:pPr>
      <w:pStyle w:val="Corpodetexto"/>
      <w:spacing w:before="0" w:line="14" w:lineRule="auto"/>
    </w:pPr>
    <w:r>
      <w:rPr>
        <w:noProof/>
      </w:rPr>
      <w:drawing>
        <wp:anchor distT="0" distB="0" distL="0" distR="0" simplePos="0" relativeHeight="487336448" behindDoc="1" locked="0" layoutInCell="1" allowOverlap="1" wp14:anchorId="4F7F8D52" wp14:editId="6B5D5A01">
          <wp:simplePos x="0" y="0"/>
          <wp:positionH relativeFrom="page">
            <wp:posOffset>1080135</wp:posOffset>
          </wp:positionH>
          <wp:positionV relativeFrom="page">
            <wp:posOffset>525779</wp:posOffset>
          </wp:positionV>
          <wp:extent cx="3057525" cy="914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575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948"/>
    <w:multiLevelType w:val="hybridMultilevel"/>
    <w:tmpl w:val="8CE81AC0"/>
    <w:lvl w:ilvl="0" w:tplc="8E62D772">
      <w:numFmt w:val="bullet"/>
      <w:lvlText w:val="•"/>
      <w:lvlJc w:val="left"/>
      <w:pPr>
        <w:ind w:left="1277" w:hanging="17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384F688">
      <w:numFmt w:val="bullet"/>
      <w:lvlText w:val="•"/>
      <w:lvlJc w:val="left"/>
      <w:pPr>
        <w:ind w:left="2229" w:hanging="173"/>
      </w:pPr>
      <w:rPr>
        <w:rFonts w:hint="default"/>
        <w:lang w:val="pt-PT" w:eastAsia="en-US" w:bidi="ar-SA"/>
      </w:rPr>
    </w:lvl>
    <w:lvl w:ilvl="2" w:tplc="741833A8">
      <w:numFmt w:val="bullet"/>
      <w:lvlText w:val="•"/>
      <w:lvlJc w:val="left"/>
      <w:pPr>
        <w:ind w:left="3178" w:hanging="173"/>
      </w:pPr>
      <w:rPr>
        <w:rFonts w:hint="default"/>
        <w:lang w:val="pt-PT" w:eastAsia="en-US" w:bidi="ar-SA"/>
      </w:rPr>
    </w:lvl>
    <w:lvl w:ilvl="3" w:tplc="052CE972">
      <w:numFmt w:val="bullet"/>
      <w:lvlText w:val="•"/>
      <w:lvlJc w:val="left"/>
      <w:pPr>
        <w:ind w:left="4128" w:hanging="173"/>
      </w:pPr>
      <w:rPr>
        <w:rFonts w:hint="default"/>
        <w:lang w:val="pt-PT" w:eastAsia="en-US" w:bidi="ar-SA"/>
      </w:rPr>
    </w:lvl>
    <w:lvl w:ilvl="4" w:tplc="81E82960">
      <w:numFmt w:val="bullet"/>
      <w:lvlText w:val="•"/>
      <w:lvlJc w:val="left"/>
      <w:pPr>
        <w:ind w:left="5077" w:hanging="173"/>
      </w:pPr>
      <w:rPr>
        <w:rFonts w:hint="default"/>
        <w:lang w:val="pt-PT" w:eastAsia="en-US" w:bidi="ar-SA"/>
      </w:rPr>
    </w:lvl>
    <w:lvl w:ilvl="5" w:tplc="A1502302">
      <w:numFmt w:val="bullet"/>
      <w:lvlText w:val="•"/>
      <w:lvlJc w:val="left"/>
      <w:pPr>
        <w:ind w:left="6026" w:hanging="173"/>
      </w:pPr>
      <w:rPr>
        <w:rFonts w:hint="default"/>
        <w:lang w:val="pt-PT" w:eastAsia="en-US" w:bidi="ar-SA"/>
      </w:rPr>
    </w:lvl>
    <w:lvl w:ilvl="6" w:tplc="84D2CC2C">
      <w:numFmt w:val="bullet"/>
      <w:lvlText w:val="•"/>
      <w:lvlJc w:val="left"/>
      <w:pPr>
        <w:ind w:left="6976" w:hanging="173"/>
      </w:pPr>
      <w:rPr>
        <w:rFonts w:hint="default"/>
        <w:lang w:val="pt-PT" w:eastAsia="en-US" w:bidi="ar-SA"/>
      </w:rPr>
    </w:lvl>
    <w:lvl w:ilvl="7" w:tplc="4798E5F4">
      <w:numFmt w:val="bullet"/>
      <w:lvlText w:val="•"/>
      <w:lvlJc w:val="left"/>
      <w:pPr>
        <w:ind w:left="7925" w:hanging="173"/>
      </w:pPr>
      <w:rPr>
        <w:rFonts w:hint="default"/>
        <w:lang w:val="pt-PT" w:eastAsia="en-US" w:bidi="ar-SA"/>
      </w:rPr>
    </w:lvl>
    <w:lvl w:ilvl="8" w:tplc="75085120">
      <w:numFmt w:val="bullet"/>
      <w:lvlText w:val="•"/>
      <w:lvlJc w:val="left"/>
      <w:pPr>
        <w:ind w:left="887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58AC7623"/>
    <w:multiLevelType w:val="hybridMultilevel"/>
    <w:tmpl w:val="C868C0A8"/>
    <w:lvl w:ilvl="0" w:tplc="803613C2">
      <w:start w:val="1"/>
      <w:numFmt w:val="decimal"/>
      <w:lvlText w:val="%1)"/>
      <w:lvlJc w:val="left"/>
      <w:pPr>
        <w:ind w:left="1277" w:hanging="22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4EE51A4">
      <w:numFmt w:val="bullet"/>
      <w:lvlText w:val="•"/>
      <w:lvlJc w:val="left"/>
      <w:pPr>
        <w:ind w:left="2229" w:hanging="221"/>
      </w:pPr>
      <w:rPr>
        <w:rFonts w:hint="default"/>
        <w:lang w:val="pt-PT" w:eastAsia="en-US" w:bidi="ar-SA"/>
      </w:rPr>
    </w:lvl>
    <w:lvl w:ilvl="2" w:tplc="5108040E">
      <w:numFmt w:val="bullet"/>
      <w:lvlText w:val="•"/>
      <w:lvlJc w:val="left"/>
      <w:pPr>
        <w:ind w:left="3178" w:hanging="221"/>
      </w:pPr>
      <w:rPr>
        <w:rFonts w:hint="default"/>
        <w:lang w:val="pt-PT" w:eastAsia="en-US" w:bidi="ar-SA"/>
      </w:rPr>
    </w:lvl>
    <w:lvl w:ilvl="3" w:tplc="F69096F0">
      <w:numFmt w:val="bullet"/>
      <w:lvlText w:val="•"/>
      <w:lvlJc w:val="left"/>
      <w:pPr>
        <w:ind w:left="4128" w:hanging="221"/>
      </w:pPr>
      <w:rPr>
        <w:rFonts w:hint="default"/>
        <w:lang w:val="pt-PT" w:eastAsia="en-US" w:bidi="ar-SA"/>
      </w:rPr>
    </w:lvl>
    <w:lvl w:ilvl="4" w:tplc="D9CC2384">
      <w:numFmt w:val="bullet"/>
      <w:lvlText w:val="•"/>
      <w:lvlJc w:val="left"/>
      <w:pPr>
        <w:ind w:left="5077" w:hanging="221"/>
      </w:pPr>
      <w:rPr>
        <w:rFonts w:hint="default"/>
        <w:lang w:val="pt-PT" w:eastAsia="en-US" w:bidi="ar-SA"/>
      </w:rPr>
    </w:lvl>
    <w:lvl w:ilvl="5" w:tplc="EDEE62EE">
      <w:numFmt w:val="bullet"/>
      <w:lvlText w:val="•"/>
      <w:lvlJc w:val="left"/>
      <w:pPr>
        <w:ind w:left="6026" w:hanging="221"/>
      </w:pPr>
      <w:rPr>
        <w:rFonts w:hint="default"/>
        <w:lang w:val="pt-PT" w:eastAsia="en-US" w:bidi="ar-SA"/>
      </w:rPr>
    </w:lvl>
    <w:lvl w:ilvl="6" w:tplc="A0A8ED32">
      <w:numFmt w:val="bullet"/>
      <w:lvlText w:val="•"/>
      <w:lvlJc w:val="left"/>
      <w:pPr>
        <w:ind w:left="6976" w:hanging="221"/>
      </w:pPr>
      <w:rPr>
        <w:rFonts w:hint="default"/>
        <w:lang w:val="pt-PT" w:eastAsia="en-US" w:bidi="ar-SA"/>
      </w:rPr>
    </w:lvl>
    <w:lvl w:ilvl="7" w:tplc="2EFAAA10">
      <w:numFmt w:val="bullet"/>
      <w:lvlText w:val="•"/>
      <w:lvlJc w:val="left"/>
      <w:pPr>
        <w:ind w:left="7925" w:hanging="221"/>
      </w:pPr>
      <w:rPr>
        <w:rFonts w:hint="default"/>
        <w:lang w:val="pt-PT" w:eastAsia="en-US" w:bidi="ar-SA"/>
      </w:rPr>
    </w:lvl>
    <w:lvl w:ilvl="8" w:tplc="96A22EA0">
      <w:numFmt w:val="bullet"/>
      <w:lvlText w:val="•"/>
      <w:lvlJc w:val="left"/>
      <w:pPr>
        <w:ind w:left="8874" w:hanging="22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AC6"/>
    <w:rsid w:val="00BA7CFA"/>
    <w:rsid w:val="00F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EDAE"/>
  <w15:docId w15:val="{C34B52F9-821E-4CAD-8081-5393C64D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ind w:left="1277"/>
      <w:outlineLvl w:val="0"/>
    </w:pPr>
    <w:rPr>
      <w:b/>
      <w:bCs/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7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1277" w:right="70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2025-05-22T10:43:00Z</dcterms:created>
  <dcterms:modified xsi:type="dcterms:W3CDTF">2025-05-22T10:44:00Z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2019</vt:lpwstr>
  </property>
</Properties>
</file>